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BB" w:rsidRDefault="009725BB" w:rsidP="009725BB">
      <w:pPr>
        <w:ind w:firstLine="540"/>
        <w:jc w:val="center"/>
        <w:outlineLvl w:val="0"/>
        <w:rPr>
          <w:rFonts w:ascii="Times New Roman" w:hAnsi="Times New Roman"/>
          <w:b/>
          <w:i/>
          <w:color w:val="FF0000"/>
          <w:sz w:val="46"/>
          <w:szCs w:val="44"/>
        </w:rPr>
      </w:pPr>
      <w:r>
        <w:rPr>
          <w:rFonts w:ascii="Times New Roman" w:hAnsi="Times New Roman"/>
          <w:b/>
          <w:i/>
          <w:color w:val="FF0000"/>
          <w:sz w:val="46"/>
          <w:szCs w:val="44"/>
        </w:rPr>
        <w:t>Способствуют ли мультики развитию ребенка?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58420</wp:posOffset>
            </wp:positionV>
            <wp:extent cx="1429385" cy="1714500"/>
            <wp:effectExtent l="19050" t="0" r="0" b="0"/>
            <wp:wrapTight wrapText="bothSides">
              <wp:wrapPolygon edited="0">
                <wp:start x="-288" y="0"/>
                <wp:lineTo x="-288" y="21360"/>
                <wp:lineTo x="21590" y="21360"/>
                <wp:lineTo x="21590" y="0"/>
                <wp:lineTo x="-28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В современной мультипликации персонажи часто не только не соответствуют реальному внешнему миру, но уродливы и внешне отвратительны. Ребенок, видя на экране таких героев, старается им подражать, поскольку механизмы имитации у детей рефлекторные, следовательно, поведенчески он копирует тех, кого вы ему сами показали… В дальнейшем проявляется не только поведенческое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подражание, но и эмоциональное. А кого только не придумала современная индустрия мультиков от всевозможных колдунов до инопланетных существ, для ребенка все увиденное – это реальность, </w:t>
      </w:r>
      <w:r>
        <w:rPr>
          <w:rFonts w:ascii="Times New Roman" w:hAnsi="Times New Roman"/>
          <w:i/>
          <w:sz w:val="28"/>
          <w:szCs w:val="28"/>
        </w:rPr>
        <w:t>для малыша еще нет грани реального и условного</w:t>
      </w:r>
      <w:r>
        <w:rPr>
          <w:rFonts w:ascii="Times New Roman" w:hAnsi="Times New Roman"/>
          <w:sz w:val="28"/>
          <w:szCs w:val="28"/>
        </w:rPr>
        <w:t>. Задумайтесь, какую реальность вы выбираете своим детям…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ребенок видит в мультике агрессию, повторяющуюся многократно, да еще и сопровождаемую красивыми, яркими картинками, это приводит к выработке соответствующей модели поведения. Малыш не переживает таких обычных и необходимых человеческих эмоций как боль, сочувствие, сопереживание, сострадание. В мультфильмах все, наоборот, вместо данных эмоций ребенок получает удовольствие от удара, оскорбления, такая сцена может вызывать даже смех.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Каков же </w:t>
      </w:r>
      <w:r>
        <w:rPr>
          <w:rFonts w:ascii="Times New Roman" w:hAnsi="Times New Roman"/>
          <w:b/>
          <w:color w:val="FF0000"/>
          <w:sz w:val="36"/>
          <w:szCs w:val="36"/>
        </w:rPr>
        <w:t>механизм воздействия мультфильмов на ребенка</w:t>
      </w:r>
      <w:r>
        <w:rPr>
          <w:rFonts w:ascii="Times New Roman" w:hAnsi="Times New Roman"/>
          <w:sz w:val="28"/>
          <w:szCs w:val="28"/>
        </w:rPr>
        <w:t>? Яркие и красочные картинки стимулируют перевозбуждение нервной системы и дисгармонию мозговых ритмов, происходящих благодаря скорости, эффекту «мелькания», колоритности образа. Данный факт способствует развитию синдрома дефицита внимания с гиперактивностью.</w:t>
      </w:r>
    </w:p>
    <w:p w:rsidR="009725BB" w:rsidRDefault="009725BB" w:rsidP="009725BB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00FF"/>
          <w:sz w:val="36"/>
          <w:szCs w:val="36"/>
        </w:rPr>
      </w:pPr>
      <w:r>
        <w:rPr>
          <w:rFonts w:ascii="Times New Roman" w:hAnsi="Times New Roman"/>
          <w:b/>
          <w:i/>
          <w:color w:val="0000FF"/>
          <w:sz w:val="36"/>
          <w:szCs w:val="36"/>
        </w:rPr>
        <w:t>Какие же качества может развить чрезмерное общение с телевизором?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Подавление воли и сознания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Воздействие телевизора на детскую психику подобно воздействию наркотиков. Американский психолог А.Мори считает, что просмотр телевизора у ребенка производит гипнотическое оцепенение. Что и способствует подавлению воли и сознания.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Повышенная склонность к внушаемости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рейтинге наибольшего вреда детской психики первое место занимают вовсе не кровавые боевик, глупые сериалы или даже мультики, а реклама. Она всегда красочная и броская, в ней всегда все улыбаются, радуются – это вызывает у ребенка ощущение маленького праздника. Реклама направлена на внушение установки на покупку предмета или услуги, часто ребенок даже не понимает, что именно там предлагается, но на подсознательном уровне </w:t>
      </w:r>
      <w:r>
        <w:rPr>
          <w:rFonts w:ascii="Times New Roman" w:hAnsi="Times New Roman"/>
          <w:sz w:val="28"/>
          <w:szCs w:val="28"/>
        </w:rPr>
        <w:lastRenderedPageBreak/>
        <w:t>установка усваивается. Это и приводит в дальнейшем к повышенной склонности к внушаемости во всех сферах жизни вашего ребенка. Такому малышу будет трудно объяснить, почему нельзя идти с незнакомым дядей или тетей, если они улыбаются, да еще предлагают конфетку или воздушный шарик. Вам нужны такие проблемы в дальнейшем?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Пассивность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норме у ребенка большой запас энергии, который необходимо направлять на исследование и познание окружающего мира. Для того что бы понять как работает тот или иной предмет они могут повторить одно и тоже действие очень много раз. Общение же с телевизором не предполагает умственной активности, ребенок пассивный зритель, он только получает информацию в виде чередующихся картинок и не учится ее анализировать. А без активной умственной деятельности не возможно развитие нервных связей, памяти, ассоциаций.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Инфантилизм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экране телевизора перед ребенком предстают красивые миры, в которых все радуются, не имеют проблем и забот. И у малыша формируется представление, что так происходит и в жизни. Когда в дальнейшем такой ребенок понимает, что необходимо нести ответственность за свое поведение и поступки он стремится спрятаться в тот красочный мир, который он видел в детстве. Во взрослой жизни это проявляется в обидчивости, застенчивости, неумении оценивать свои поступки, принимать ответственность. 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психологического вреда, необходимо учитывать и </w:t>
      </w:r>
      <w:r>
        <w:rPr>
          <w:rFonts w:ascii="Times New Roman" w:hAnsi="Times New Roman"/>
          <w:b/>
          <w:i/>
          <w:color w:val="0000FF"/>
          <w:sz w:val="36"/>
          <w:szCs w:val="36"/>
        </w:rPr>
        <w:t xml:space="preserve">вред, наносимый физическому развитию ребенка: 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повышенная утомляемость,раздражительность, вследствие истощаемости нервной системы;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расстройство сна, снижение памяти и внимания;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регрессивные изменение в костно-мышечной системе;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развитие близорукости.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нельзя, же ребенка вообще отгородить от телевизора, чтобы не навредить развитию, </w:t>
      </w:r>
      <w:r>
        <w:rPr>
          <w:rFonts w:ascii="Times New Roman" w:hAnsi="Times New Roman"/>
          <w:b/>
          <w:i/>
          <w:color w:val="FF0000"/>
          <w:sz w:val="36"/>
          <w:szCs w:val="36"/>
        </w:rPr>
        <w:t>важно соблюдать следующие рекомендации: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Нельзя полностью запрещать ребенку общение с телевизором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известно запретный плод сладок, ребенок будет всячески стремиться уловить момент и хоть немножко посмотреть, что же там такое.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Телевизора не должно быть много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телепередач должен быть ограничен. Важно чтобы ребенок знал об этом ограничении. Желание смотреть телевизор детьми подобен снежному кому – чем больше смотришь, тем больше хочется. А для того, чтобы выключение не сопровождалось истерикой у ребенка, необходимо отвлечь его чем-то, например развивающей игрой</w:t>
      </w:r>
    </w:p>
    <w:p w:rsidR="009725BB" w:rsidRDefault="009725BB" w:rsidP="009725B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lastRenderedPageBreak/>
        <w:t>Меньше свободного времени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моментом является доступность для ребенка игрушек, инструментов для лепки и рисования, книжек и раскрасок. Малыш может и не вспомнить про телевизор, когда у него будет такой выбор в свободном доступе.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color w:val="0000FF"/>
          <w:sz w:val="36"/>
          <w:szCs w:val="36"/>
        </w:rPr>
        <w:t xml:space="preserve">Важно </w:t>
      </w:r>
      <w:r>
        <w:rPr>
          <w:rFonts w:ascii="Times New Roman" w:hAnsi="Times New Roman"/>
          <w:sz w:val="28"/>
          <w:szCs w:val="28"/>
        </w:rPr>
        <w:t>не только задуматься над содержанием того, что смотрит ваш малыш, но и</w:t>
      </w:r>
      <w:r>
        <w:rPr>
          <w:rFonts w:ascii="Times New Roman" w:hAnsi="Times New Roman"/>
          <w:b/>
          <w:i/>
          <w:color w:val="0000FF"/>
          <w:sz w:val="36"/>
          <w:szCs w:val="36"/>
        </w:rPr>
        <w:t xml:space="preserve"> сколько ребенок проводит времени с телевизором.</w:t>
      </w:r>
      <w:r>
        <w:rPr>
          <w:rFonts w:ascii="Times New Roman" w:hAnsi="Times New Roman"/>
          <w:sz w:val="28"/>
          <w:szCs w:val="28"/>
        </w:rPr>
        <w:t xml:space="preserve"> Невропатологи рекомендуют придерживаться следующей градации: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-Детям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до трех лет</w:t>
      </w:r>
      <w:r>
        <w:rPr>
          <w:rFonts w:ascii="Times New Roman" w:hAnsi="Times New Roman"/>
          <w:sz w:val="28"/>
          <w:szCs w:val="28"/>
        </w:rPr>
        <w:t xml:space="preserve"> телевизор смотреть не следует. Если ребенок перенес перинатальную энцефалопатию, или есть нарушения в развитии нервной системы и головной мозга то и до 5-6 лет телевизор смотреть не следует;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-здоровые дети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3-4 лет</w:t>
      </w:r>
      <w:r w:rsidR="00F701D8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 смотреть детские передачи около 15 мин;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5-6</w:t>
      </w:r>
      <w:r w:rsidR="00F701D8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летние</w:t>
      </w:r>
      <w:r>
        <w:rPr>
          <w:rFonts w:ascii="Times New Roman" w:hAnsi="Times New Roman"/>
          <w:sz w:val="28"/>
          <w:szCs w:val="28"/>
        </w:rPr>
        <w:t xml:space="preserve"> дети не должны пребывать у телевизора более 30 мин.;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6-7 летние</w:t>
      </w:r>
      <w:r>
        <w:rPr>
          <w:rFonts w:ascii="Times New Roman" w:hAnsi="Times New Roman"/>
          <w:sz w:val="28"/>
          <w:szCs w:val="28"/>
        </w:rPr>
        <w:t xml:space="preserve"> дети способны смотреть телевизор без отягощающих последствий 1- 1,5 часа 2-3 раза в неделю. </w:t>
      </w:r>
    </w:p>
    <w:p w:rsidR="009725BB" w:rsidRDefault="009725BB" w:rsidP="009725BB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помнить, что ни какая телевизионная передача не способна заменять маму и развивать малыша, соответственно его возрасту. Для того чтобы телевизор имел развивающий эффект необходимо, чтобы взрослый человек объяснял что происходит, почему, зачем и как именно.</w:t>
      </w:r>
    </w:p>
    <w:p w:rsidR="00DD5124" w:rsidRDefault="00DD5124"/>
    <w:sectPr w:rsidR="00DD5124" w:rsidSect="00131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1DAF"/>
    <w:multiLevelType w:val="hybridMultilevel"/>
    <w:tmpl w:val="172C5B3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25BB"/>
    <w:rsid w:val="001313EE"/>
    <w:rsid w:val="009725BB"/>
    <w:rsid w:val="00DD5124"/>
    <w:rsid w:val="00F70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4828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dcterms:created xsi:type="dcterms:W3CDTF">2017-09-25T19:10:00Z</dcterms:created>
  <dcterms:modified xsi:type="dcterms:W3CDTF">1980-03-19T23:30:00Z</dcterms:modified>
</cp:coreProperties>
</file>